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B9" w:rsidRPr="000814B9" w:rsidRDefault="000814B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Theme="minorEastAsia" w:cs="Times New Roman"/>
          <w:bCs/>
          <w:sz w:val="36"/>
          <w:szCs w:val="36"/>
        </w:rPr>
      </w:pPr>
      <w:r w:rsidRPr="000814B9"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机关党委</w:t>
      </w:r>
      <w:r w:rsidR="00A879DF" w:rsidRPr="000814B9"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关于推荐</w:t>
      </w:r>
      <w:r w:rsidR="0082259F" w:rsidRPr="000814B9"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评选</w:t>
      </w:r>
    </w:p>
    <w:p w:rsidR="00534E7F" w:rsidRPr="000814B9" w:rsidRDefault="000814B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Theme="minorEastAsia" w:cs="Times New Roman" w:hint="eastAsia"/>
          <w:bCs/>
          <w:sz w:val="36"/>
          <w:szCs w:val="36"/>
        </w:rPr>
      </w:pPr>
      <w:r w:rsidRPr="000814B9"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2023年</w:t>
      </w:r>
      <w:r w:rsidR="00A879DF" w:rsidRPr="000814B9"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南通大学优秀教育工作者的通知</w:t>
      </w:r>
    </w:p>
    <w:p w:rsidR="00534E7F" w:rsidRPr="0082259F" w:rsidRDefault="00A879DF">
      <w:pPr>
        <w:widowControl/>
        <w:spacing w:line="580" w:lineRule="exact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Calibri" w:eastAsia="仿宋" w:hAnsi="Calibri" w:cs="Calibri"/>
          <w:sz w:val="28"/>
          <w:szCs w:val="32"/>
        </w:rPr>
        <w:t> </w:t>
      </w:r>
    </w:p>
    <w:p w:rsidR="00534E7F" w:rsidRPr="0082259F" w:rsidRDefault="00A879DF">
      <w:pPr>
        <w:widowControl/>
        <w:spacing w:line="580" w:lineRule="exact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各支部：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根据学校《</w:t>
      </w:r>
      <w:r w:rsidR="0082259F" w:rsidRPr="0082259F">
        <w:rPr>
          <w:rFonts w:ascii="仿宋" w:eastAsia="仿宋" w:hAnsi="仿宋" w:cs="Times New Roman" w:hint="eastAsia"/>
          <w:sz w:val="28"/>
          <w:szCs w:val="32"/>
        </w:rPr>
        <w:t>关于推荐评选202</w:t>
      </w:r>
      <w:r w:rsidR="000814B9">
        <w:rPr>
          <w:rFonts w:ascii="仿宋" w:eastAsia="仿宋" w:hAnsi="仿宋" w:cs="Times New Roman"/>
          <w:sz w:val="28"/>
          <w:szCs w:val="32"/>
        </w:rPr>
        <w:t>3</w:t>
      </w:r>
      <w:r w:rsidR="0082259F" w:rsidRPr="0082259F">
        <w:rPr>
          <w:rFonts w:ascii="仿宋" w:eastAsia="仿宋" w:hAnsi="仿宋" w:cs="Times New Roman" w:hint="eastAsia"/>
          <w:sz w:val="28"/>
          <w:szCs w:val="32"/>
        </w:rPr>
        <w:t>年南通大学优秀教育工作者的通知</w:t>
      </w:r>
      <w:r w:rsidRPr="0082259F">
        <w:rPr>
          <w:rFonts w:ascii="仿宋" w:eastAsia="仿宋" w:hAnsi="仿宋" w:cs="Times New Roman" w:hint="eastAsia"/>
          <w:sz w:val="28"/>
          <w:szCs w:val="32"/>
        </w:rPr>
        <w:t>》要求，</w:t>
      </w:r>
      <w:r w:rsidRPr="0082259F">
        <w:rPr>
          <w:rFonts w:ascii="仿宋" w:eastAsia="仿宋" w:hAnsi="仿宋" w:cs="Times New Roman"/>
          <w:sz w:val="28"/>
          <w:szCs w:val="32"/>
        </w:rPr>
        <w:t>现就</w:t>
      </w:r>
      <w:r w:rsidRPr="0082259F">
        <w:rPr>
          <w:rFonts w:ascii="仿宋" w:eastAsia="仿宋" w:hAnsi="仿宋" w:cs="Times New Roman" w:hint="eastAsia"/>
          <w:sz w:val="28"/>
          <w:szCs w:val="32"/>
        </w:rPr>
        <w:t>相关</w:t>
      </w:r>
      <w:r w:rsidRPr="0082259F">
        <w:rPr>
          <w:rFonts w:ascii="仿宋" w:eastAsia="仿宋" w:hAnsi="仿宋" w:cs="Times New Roman"/>
          <w:sz w:val="28"/>
          <w:szCs w:val="32"/>
        </w:rPr>
        <w:t>事项通知如下：</w:t>
      </w:r>
    </w:p>
    <w:p w:rsidR="00534E7F" w:rsidRPr="0082259F" w:rsidRDefault="00A879DF">
      <w:pPr>
        <w:widowControl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82259F">
        <w:rPr>
          <w:rFonts w:ascii="仿宋" w:eastAsia="仿宋" w:hAnsi="仿宋" w:cs="Times New Roman" w:hint="eastAsia"/>
          <w:b/>
          <w:sz w:val="28"/>
          <w:szCs w:val="32"/>
        </w:rPr>
        <w:t>一</w:t>
      </w:r>
      <w:r w:rsidRPr="0082259F">
        <w:rPr>
          <w:rFonts w:ascii="仿宋" w:eastAsia="仿宋" w:hAnsi="仿宋" w:cs="Times New Roman"/>
          <w:b/>
          <w:sz w:val="28"/>
          <w:szCs w:val="32"/>
        </w:rPr>
        <w:t>、评选范围及条件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推荐对象的基本条件详见学校通知文件要求。其中，</w:t>
      </w:r>
      <w:r w:rsidRPr="0082259F">
        <w:rPr>
          <w:rFonts w:ascii="仿宋" w:eastAsia="仿宋" w:hAnsi="仿宋" w:hint="eastAsia"/>
          <w:sz w:val="28"/>
          <w:szCs w:val="32"/>
        </w:rPr>
        <w:t>近三年已获得校级及以上优秀教育工作者、教学</w:t>
      </w:r>
      <w:r w:rsidRPr="0082259F">
        <w:rPr>
          <w:rFonts w:ascii="仿宋" w:eastAsia="仿宋" w:hAnsi="仿宋"/>
          <w:sz w:val="28"/>
          <w:szCs w:val="32"/>
        </w:rPr>
        <w:t>名师、优秀共产党员（</w:t>
      </w:r>
      <w:r w:rsidRPr="0082259F">
        <w:rPr>
          <w:rFonts w:ascii="仿宋" w:eastAsia="仿宋" w:hAnsi="仿宋" w:hint="eastAsia"/>
          <w:sz w:val="28"/>
          <w:szCs w:val="32"/>
        </w:rPr>
        <w:t>党务</w:t>
      </w:r>
      <w:r w:rsidRPr="0082259F">
        <w:rPr>
          <w:rFonts w:ascii="仿宋" w:eastAsia="仿宋" w:hAnsi="仿宋"/>
          <w:sz w:val="28"/>
          <w:szCs w:val="32"/>
        </w:rPr>
        <w:t>工作者）</w:t>
      </w:r>
      <w:r w:rsidRPr="0082259F">
        <w:rPr>
          <w:rFonts w:ascii="仿宋" w:eastAsia="仿宋" w:hAnsi="仿宋" w:hint="eastAsia"/>
          <w:sz w:val="28"/>
          <w:szCs w:val="32"/>
        </w:rPr>
        <w:t>等相关荣誉称号</w:t>
      </w:r>
      <w:r w:rsidRPr="0082259F">
        <w:rPr>
          <w:rFonts w:ascii="仿宋" w:eastAsia="仿宋" w:hAnsi="仿宋" w:cs="Tahoma" w:hint="eastAsia"/>
          <w:sz w:val="28"/>
          <w:szCs w:val="32"/>
        </w:rPr>
        <w:t>者</w:t>
      </w:r>
      <w:r w:rsidRPr="0082259F">
        <w:rPr>
          <w:rFonts w:ascii="仿宋" w:eastAsia="仿宋" w:hAnsi="仿宋" w:hint="eastAsia"/>
          <w:sz w:val="28"/>
          <w:szCs w:val="32"/>
        </w:rPr>
        <w:t>，原则上不再参加本次推荐评选申报</w:t>
      </w:r>
      <w:r w:rsidRPr="0082259F">
        <w:rPr>
          <w:rFonts w:ascii="仿宋" w:eastAsia="仿宋" w:hAnsi="仿宋"/>
          <w:sz w:val="28"/>
          <w:szCs w:val="32"/>
        </w:rPr>
        <w:t>。</w:t>
      </w:r>
    </w:p>
    <w:p w:rsidR="00534E7F" w:rsidRPr="0082259F" w:rsidRDefault="00A879DF">
      <w:pPr>
        <w:widowControl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32"/>
        </w:rPr>
      </w:pPr>
      <w:r w:rsidRPr="0082259F">
        <w:rPr>
          <w:rFonts w:ascii="仿宋" w:eastAsia="仿宋" w:hAnsi="仿宋" w:cs="Times New Roman" w:hint="eastAsia"/>
          <w:b/>
          <w:sz w:val="28"/>
          <w:szCs w:val="32"/>
        </w:rPr>
        <w:t>二</w:t>
      </w:r>
      <w:r w:rsidRPr="0082259F">
        <w:rPr>
          <w:rFonts w:ascii="仿宋" w:eastAsia="仿宋" w:hAnsi="仿宋" w:cs="Times New Roman"/>
          <w:b/>
          <w:sz w:val="28"/>
          <w:szCs w:val="32"/>
        </w:rPr>
        <w:t>、推荐单位及</w:t>
      </w:r>
      <w:r w:rsidRPr="0082259F">
        <w:rPr>
          <w:rFonts w:ascii="仿宋" w:eastAsia="仿宋" w:hAnsi="仿宋" w:cs="Times New Roman" w:hint="eastAsia"/>
          <w:b/>
          <w:sz w:val="28"/>
          <w:szCs w:val="32"/>
        </w:rPr>
        <w:t>指标</w:t>
      </w:r>
    </w:p>
    <w:p w:rsidR="00534E7F" w:rsidRPr="0082259F" w:rsidRDefault="00A879DF">
      <w:pPr>
        <w:ind w:firstLineChars="200" w:firstLine="560"/>
        <w:jc w:val="left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按照学校推荐指标测算办法，机关党委有</w:t>
      </w:r>
      <w:r w:rsidR="00FB0546">
        <w:rPr>
          <w:rFonts w:ascii="仿宋" w:eastAsia="仿宋" w:hAnsi="仿宋" w:cs="Times New Roman"/>
          <w:sz w:val="28"/>
          <w:szCs w:val="32"/>
        </w:rPr>
        <w:t>6</w:t>
      </w:r>
      <w:r w:rsidRPr="0082259F">
        <w:rPr>
          <w:rFonts w:ascii="仿宋" w:eastAsia="仿宋" w:hAnsi="仿宋" w:cs="Times New Roman" w:hint="eastAsia"/>
          <w:sz w:val="28"/>
          <w:szCs w:val="32"/>
        </w:rPr>
        <w:t>个指标，其中处级领导干部不超过3个。以党支部为推荐单位，每个支部推荐不超过1人。</w:t>
      </w:r>
    </w:p>
    <w:p w:rsidR="00534E7F" w:rsidRPr="0082259F" w:rsidRDefault="00A879DF">
      <w:pPr>
        <w:widowControl/>
        <w:spacing w:line="58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 w:rsidRPr="0082259F">
        <w:rPr>
          <w:rFonts w:ascii="仿宋" w:eastAsia="仿宋" w:hAnsi="仿宋" w:hint="eastAsia"/>
          <w:b/>
          <w:sz w:val="28"/>
          <w:szCs w:val="32"/>
        </w:rPr>
        <w:t>三</w:t>
      </w:r>
      <w:r w:rsidRPr="0082259F">
        <w:rPr>
          <w:rFonts w:ascii="仿宋" w:eastAsia="仿宋" w:hAnsi="仿宋"/>
          <w:b/>
          <w:sz w:val="28"/>
          <w:szCs w:val="32"/>
        </w:rPr>
        <w:t>、评选程序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1.各支部要按照推荐要求，坚持实事求是、好中选优的原则，自下而上认真酝酿推荐候选人，切实做到公开推荐、民主评选、接受监督。各支部请于7月</w:t>
      </w:r>
      <w:r w:rsidR="000814B9">
        <w:rPr>
          <w:rFonts w:ascii="仿宋" w:eastAsia="仿宋" w:hAnsi="仿宋" w:cs="Times New Roman"/>
          <w:sz w:val="28"/>
          <w:szCs w:val="32"/>
        </w:rPr>
        <w:t>5</w:t>
      </w:r>
      <w:r w:rsidRPr="0082259F">
        <w:rPr>
          <w:rFonts w:ascii="仿宋" w:eastAsia="仿宋" w:hAnsi="仿宋" w:cs="Times New Roman" w:hint="eastAsia"/>
          <w:sz w:val="28"/>
          <w:szCs w:val="32"/>
        </w:rPr>
        <w:t>日前发送电子文档至jgdw@ntu.edu.cn。</w:t>
      </w:r>
      <w:r w:rsidR="007E28E9">
        <w:rPr>
          <w:rFonts w:ascii="仿宋" w:eastAsia="仿宋" w:hAnsi="仿宋" w:cs="Times New Roman" w:hint="eastAsia"/>
          <w:sz w:val="28"/>
          <w:szCs w:val="32"/>
        </w:rPr>
        <w:t>联系人：唐新林，电话：8</w:t>
      </w:r>
      <w:r w:rsidR="007E28E9">
        <w:rPr>
          <w:rFonts w:ascii="仿宋" w:eastAsia="仿宋" w:hAnsi="仿宋" w:cs="Times New Roman"/>
          <w:sz w:val="28"/>
          <w:szCs w:val="32"/>
        </w:rPr>
        <w:t>5012060</w:t>
      </w:r>
      <w:r w:rsidR="007E28E9">
        <w:rPr>
          <w:rFonts w:ascii="仿宋" w:eastAsia="仿宋" w:hAnsi="仿宋" w:cs="Times New Roman" w:hint="eastAsia"/>
          <w:sz w:val="28"/>
          <w:szCs w:val="32"/>
        </w:rPr>
        <w:t>。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2.机关党委对各支部推荐的候选人进行资格审查，并组织评审，评审结果在机关党委网站公示。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>3.将机关党委推</w:t>
      </w:r>
      <w:bookmarkStart w:id="0" w:name="_GoBack"/>
      <w:bookmarkEnd w:id="0"/>
      <w:r w:rsidRPr="0082259F">
        <w:rPr>
          <w:rFonts w:ascii="仿宋" w:eastAsia="仿宋" w:hAnsi="仿宋" w:cs="Times New Roman" w:hint="eastAsia"/>
          <w:sz w:val="28"/>
          <w:szCs w:val="32"/>
        </w:rPr>
        <w:t>荐结果上报人事处。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 xml:space="preserve">                                  机关党委</w:t>
      </w:r>
    </w:p>
    <w:p w:rsidR="00534E7F" w:rsidRPr="0082259F" w:rsidRDefault="00A879DF">
      <w:pPr>
        <w:widowControl/>
        <w:spacing w:line="58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82259F">
        <w:rPr>
          <w:rFonts w:ascii="仿宋" w:eastAsia="仿宋" w:hAnsi="仿宋" w:cs="Times New Roman" w:hint="eastAsia"/>
          <w:sz w:val="28"/>
          <w:szCs w:val="32"/>
        </w:rPr>
        <w:t xml:space="preserve">                               202</w:t>
      </w:r>
      <w:r w:rsidR="000814B9">
        <w:rPr>
          <w:rFonts w:ascii="仿宋" w:eastAsia="仿宋" w:hAnsi="仿宋" w:cs="Times New Roman"/>
          <w:sz w:val="28"/>
          <w:szCs w:val="32"/>
        </w:rPr>
        <w:t>3</w:t>
      </w:r>
      <w:r w:rsidRPr="0082259F">
        <w:rPr>
          <w:rFonts w:ascii="仿宋" w:eastAsia="仿宋" w:hAnsi="仿宋" w:cs="Times New Roman" w:hint="eastAsia"/>
          <w:sz w:val="28"/>
          <w:szCs w:val="32"/>
        </w:rPr>
        <w:t>年</w:t>
      </w:r>
      <w:r w:rsidR="000814B9">
        <w:rPr>
          <w:rFonts w:ascii="仿宋" w:eastAsia="仿宋" w:hAnsi="仿宋" w:cs="Times New Roman"/>
          <w:sz w:val="28"/>
          <w:szCs w:val="32"/>
        </w:rPr>
        <w:t>6</w:t>
      </w:r>
      <w:r w:rsidRPr="0082259F">
        <w:rPr>
          <w:rFonts w:ascii="仿宋" w:eastAsia="仿宋" w:hAnsi="仿宋" w:cs="Times New Roman" w:hint="eastAsia"/>
          <w:sz w:val="28"/>
          <w:szCs w:val="32"/>
        </w:rPr>
        <w:t>月</w:t>
      </w:r>
      <w:r w:rsidR="000814B9">
        <w:rPr>
          <w:rFonts w:ascii="仿宋" w:eastAsia="仿宋" w:hAnsi="仿宋" w:cs="Times New Roman"/>
          <w:sz w:val="28"/>
          <w:szCs w:val="32"/>
        </w:rPr>
        <w:t>29</w:t>
      </w:r>
      <w:r w:rsidRPr="0082259F">
        <w:rPr>
          <w:rFonts w:ascii="仿宋" w:eastAsia="仿宋" w:hAnsi="仿宋" w:cs="Times New Roman" w:hint="eastAsia"/>
          <w:sz w:val="28"/>
          <w:szCs w:val="32"/>
        </w:rPr>
        <w:t>日</w:t>
      </w:r>
    </w:p>
    <w:sectPr w:rsidR="00534E7F" w:rsidRPr="0082259F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13" w:rsidRDefault="00623713">
      <w:r>
        <w:separator/>
      </w:r>
    </w:p>
  </w:endnote>
  <w:endnote w:type="continuationSeparator" w:id="0">
    <w:p w:rsidR="00623713" w:rsidRDefault="0062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4407"/>
    </w:sdtPr>
    <w:sdtEndPr/>
    <w:sdtContent>
      <w:p w:rsidR="00534E7F" w:rsidRDefault="00A879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AD" w:rsidRPr="00A06E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34E7F" w:rsidRDefault="00534E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13" w:rsidRDefault="00623713">
      <w:r>
        <w:separator/>
      </w:r>
    </w:p>
  </w:footnote>
  <w:footnote w:type="continuationSeparator" w:id="0">
    <w:p w:rsidR="00623713" w:rsidRDefault="0062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5"/>
    <w:rsid w:val="00020247"/>
    <w:rsid w:val="00047C7E"/>
    <w:rsid w:val="00047FB1"/>
    <w:rsid w:val="000814B9"/>
    <w:rsid w:val="0008265A"/>
    <w:rsid w:val="000A7C7C"/>
    <w:rsid w:val="000A7DAF"/>
    <w:rsid w:val="000B1A2C"/>
    <w:rsid w:val="000E672D"/>
    <w:rsid w:val="00137874"/>
    <w:rsid w:val="00156D1D"/>
    <w:rsid w:val="001C2A03"/>
    <w:rsid w:val="001C309D"/>
    <w:rsid w:val="001D722D"/>
    <w:rsid w:val="00213B0B"/>
    <w:rsid w:val="00216BD6"/>
    <w:rsid w:val="00253060"/>
    <w:rsid w:val="00270079"/>
    <w:rsid w:val="00291419"/>
    <w:rsid w:val="00292A57"/>
    <w:rsid w:val="002C5A40"/>
    <w:rsid w:val="002F4201"/>
    <w:rsid w:val="00310FED"/>
    <w:rsid w:val="00331822"/>
    <w:rsid w:val="003534E5"/>
    <w:rsid w:val="0035685F"/>
    <w:rsid w:val="003740FF"/>
    <w:rsid w:val="00390FB2"/>
    <w:rsid w:val="003B386C"/>
    <w:rsid w:val="003D3E36"/>
    <w:rsid w:val="003D56BA"/>
    <w:rsid w:val="003E5514"/>
    <w:rsid w:val="00416BD1"/>
    <w:rsid w:val="004334D0"/>
    <w:rsid w:val="00436E2C"/>
    <w:rsid w:val="004526D4"/>
    <w:rsid w:val="00454BAF"/>
    <w:rsid w:val="00473EC6"/>
    <w:rsid w:val="004869EC"/>
    <w:rsid w:val="00491B5D"/>
    <w:rsid w:val="004C3658"/>
    <w:rsid w:val="004C39E2"/>
    <w:rsid w:val="004D40B3"/>
    <w:rsid w:val="004E0249"/>
    <w:rsid w:val="004E62D2"/>
    <w:rsid w:val="004E6709"/>
    <w:rsid w:val="004F185D"/>
    <w:rsid w:val="004F2054"/>
    <w:rsid w:val="004F2B8C"/>
    <w:rsid w:val="0050357C"/>
    <w:rsid w:val="00533FE2"/>
    <w:rsid w:val="00534E7F"/>
    <w:rsid w:val="0053540B"/>
    <w:rsid w:val="00536E3B"/>
    <w:rsid w:val="00541357"/>
    <w:rsid w:val="005447B8"/>
    <w:rsid w:val="00550779"/>
    <w:rsid w:val="00554FFF"/>
    <w:rsid w:val="0057587A"/>
    <w:rsid w:val="00575930"/>
    <w:rsid w:val="005825CF"/>
    <w:rsid w:val="005825DD"/>
    <w:rsid w:val="00597D29"/>
    <w:rsid w:val="005B5718"/>
    <w:rsid w:val="005C2D02"/>
    <w:rsid w:val="005D4801"/>
    <w:rsid w:val="00620AB3"/>
    <w:rsid w:val="00620D4B"/>
    <w:rsid w:val="00623713"/>
    <w:rsid w:val="00641170"/>
    <w:rsid w:val="006724F1"/>
    <w:rsid w:val="00681590"/>
    <w:rsid w:val="0069115A"/>
    <w:rsid w:val="006A27AA"/>
    <w:rsid w:val="006C3BDF"/>
    <w:rsid w:val="006E1166"/>
    <w:rsid w:val="007057B5"/>
    <w:rsid w:val="007256A7"/>
    <w:rsid w:val="00730F83"/>
    <w:rsid w:val="0073432E"/>
    <w:rsid w:val="00743922"/>
    <w:rsid w:val="00744B96"/>
    <w:rsid w:val="00756A0F"/>
    <w:rsid w:val="00757D54"/>
    <w:rsid w:val="007821AD"/>
    <w:rsid w:val="007A09B2"/>
    <w:rsid w:val="007B374C"/>
    <w:rsid w:val="007C0920"/>
    <w:rsid w:val="007C0BED"/>
    <w:rsid w:val="007C2547"/>
    <w:rsid w:val="007C47BF"/>
    <w:rsid w:val="007D752B"/>
    <w:rsid w:val="007E28E9"/>
    <w:rsid w:val="007E2FF0"/>
    <w:rsid w:val="0082259F"/>
    <w:rsid w:val="008327CB"/>
    <w:rsid w:val="0084738A"/>
    <w:rsid w:val="00885CC3"/>
    <w:rsid w:val="00893905"/>
    <w:rsid w:val="008C020B"/>
    <w:rsid w:val="008D3A49"/>
    <w:rsid w:val="0090652E"/>
    <w:rsid w:val="009155C2"/>
    <w:rsid w:val="009360E2"/>
    <w:rsid w:val="0094672A"/>
    <w:rsid w:val="00956861"/>
    <w:rsid w:val="009609DF"/>
    <w:rsid w:val="00965B12"/>
    <w:rsid w:val="00983EBE"/>
    <w:rsid w:val="009A1593"/>
    <w:rsid w:val="009A7177"/>
    <w:rsid w:val="009C3F20"/>
    <w:rsid w:val="009C5C9B"/>
    <w:rsid w:val="009D0708"/>
    <w:rsid w:val="009D57E4"/>
    <w:rsid w:val="00A06EAD"/>
    <w:rsid w:val="00A07779"/>
    <w:rsid w:val="00A21400"/>
    <w:rsid w:val="00A61AE4"/>
    <w:rsid w:val="00A67C59"/>
    <w:rsid w:val="00A879DF"/>
    <w:rsid w:val="00AB3AAC"/>
    <w:rsid w:val="00AC2938"/>
    <w:rsid w:val="00AC4304"/>
    <w:rsid w:val="00AC66D0"/>
    <w:rsid w:val="00AC7DFE"/>
    <w:rsid w:val="00AF2767"/>
    <w:rsid w:val="00B12585"/>
    <w:rsid w:val="00B33AA2"/>
    <w:rsid w:val="00B4407F"/>
    <w:rsid w:val="00B63D2F"/>
    <w:rsid w:val="00B9150E"/>
    <w:rsid w:val="00BA1B52"/>
    <w:rsid w:val="00BC2732"/>
    <w:rsid w:val="00BC4B93"/>
    <w:rsid w:val="00BD0795"/>
    <w:rsid w:val="00BD6FD2"/>
    <w:rsid w:val="00BE39BA"/>
    <w:rsid w:val="00BF502E"/>
    <w:rsid w:val="00BF7D82"/>
    <w:rsid w:val="00C1357D"/>
    <w:rsid w:val="00C212F8"/>
    <w:rsid w:val="00C30EF7"/>
    <w:rsid w:val="00C36744"/>
    <w:rsid w:val="00C4514D"/>
    <w:rsid w:val="00CA2E25"/>
    <w:rsid w:val="00CA7196"/>
    <w:rsid w:val="00CB26C1"/>
    <w:rsid w:val="00CB4919"/>
    <w:rsid w:val="00CB501E"/>
    <w:rsid w:val="00CB7B09"/>
    <w:rsid w:val="00CE6FE5"/>
    <w:rsid w:val="00CE77EB"/>
    <w:rsid w:val="00D01C92"/>
    <w:rsid w:val="00D01E35"/>
    <w:rsid w:val="00D06E4E"/>
    <w:rsid w:val="00D14676"/>
    <w:rsid w:val="00D17729"/>
    <w:rsid w:val="00D25A14"/>
    <w:rsid w:val="00D300F6"/>
    <w:rsid w:val="00D471DD"/>
    <w:rsid w:val="00D75ABF"/>
    <w:rsid w:val="00D82A85"/>
    <w:rsid w:val="00D92AE0"/>
    <w:rsid w:val="00DC6970"/>
    <w:rsid w:val="00DE5349"/>
    <w:rsid w:val="00DE5AFF"/>
    <w:rsid w:val="00DF41B0"/>
    <w:rsid w:val="00E00065"/>
    <w:rsid w:val="00E0355A"/>
    <w:rsid w:val="00E07DB4"/>
    <w:rsid w:val="00E35170"/>
    <w:rsid w:val="00E354E0"/>
    <w:rsid w:val="00E41A91"/>
    <w:rsid w:val="00E955C3"/>
    <w:rsid w:val="00E96089"/>
    <w:rsid w:val="00EA6634"/>
    <w:rsid w:val="00EB116A"/>
    <w:rsid w:val="00ED108F"/>
    <w:rsid w:val="00EE5446"/>
    <w:rsid w:val="00EF6072"/>
    <w:rsid w:val="00F02FBD"/>
    <w:rsid w:val="00F2482E"/>
    <w:rsid w:val="00F5583D"/>
    <w:rsid w:val="00F56ED6"/>
    <w:rsid w:val="00F8183A"/>
    <w:rsid w:val="00F94972"/>
    <w:rsid w:val="00FA3479"/>
    <w:rsid w:val="00FB0546"/>
    <w:rsid w:val="00FB3B32"/>
    <w:rsid w:val="00FC44EA"/>
    <w:rsid w:val="00FF51EB"/>
    <w:rsid w:val="1D366852"/>
    <w:rsid w:val="3D905C1C"/>
    <w:rsid w:val="674C76C8"/>
    <w:rsid w:val="7BD9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4AFD6"/>
  <w15:docId w15:val="{B4D71794-D017-47DB-9CA7-4B62878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00"/>
      <w:u w:val="non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76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TXL</cp:lastModifiedBy>
  <cp:revision>5</cp:revision>
  <cp:lastPrinted>2023-06-29T07:39:00Z</cp:lastPrinted>
  <dcterms:created xsi:type="dcterms:W3CDTF">2019-08-30T01:51:00Z</dcterms:created>
  <dcterms:modified xsi:type="dcterms:W3CDTF">2023-06-29T07:58:00Z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